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76" w:type="dxa"/>
        <w:tblInd w:w="-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76"/>
      </w:tblGrid>
      <w:tr w:rsidR="00D65D94" w:rsidRPr="00BD405A" w:rsidTr="004519BA">
        <w:trPr>
          <w:trHeight w:val="287"/>
        </w:trPr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BD405A" w:rsidRDefault="00D65D94" w:rsidP="004519BA">
            <w:pPr>
              <w:pStyle w:val="0-TableauTtire"/>
            </w:pPr>
            <w:bookmarkStart w:id="0" w:name="_GoBack"/>
            <w:r w:rsidRPr="00D2322B">
              <w:rPr>
                <w:highlight w:val="cyan"/>
              </w:rPr>
              <w:t>Modèle d</w:t>
            </w:r>
            <w:r w:rsidRPr="00BD405A">
              <w:rPr>
                <w:highlight w:val="cyan"/>
              </w:rPr>
              <w:t>’</w:t>
            </w:r>
            <w:r w:rsidRPr="00D2322B">
              <w:rPr>
                <w:highlight w:val="cyan"/>
              </w:rPr>
              <w:t>offre d</w:t>
            </w:r>
            <w:r w:rsidRPr="00BD405A">
              <w:rPr>
                <w:highlight w:val="cyan"/>
              </w:rPr>
              <w:t>’</w:t>
            </w:r>
            <w:r w:rsidRPr="00D2322B">
              <w:rPr>
                <w:highlight w:val="cyan"/>
              </w:rPr>
              <w:t>emploi</w:t>
            </w:r>
            <w:bookmarkEnd w:id="0"/>
          </w:p>
        </w:tc>
      </w:tr>
      <w:tr w:rsidR="00D65D94" w:rsidRPr="00BD405A" w:rsidTr="004519BA">
        <w:trPr>
          <w:trHeight w:val="287"/>
        </w:trPr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BD405A" w:rsidRDefault="00D65D94" w:rsidP="004519BA">
            <w:pPr>
              <w:pStyle w:val="0-TableauTtire"/>
            </w:pPr>
            <w:r w:rsidRPr="00BD405A">
              <w:t>Offre d’emploi – société : XXX</w:t>
            </w:r>
          </w:p>
        </w:tc>
      </w:tr>
      <w:tr w:rsidR="00D65D94" w:rsidRPr="00BD405A" w:rsidTr="004519BA">
        <w:trPr>
          <w:trHeight w:val="746"/>
        </w:trPr>
        <w:tc>
          <w:tcPr>
            <w:tcW w:w="10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BD405A" w:rsidRDefault="00D65D94" w:rsidP="004519BA">
            <w:pPr>
              <w:pStyle w:val="0-TableauTexte"/>
            </w:pPr>
            <w:r w:rsidRPr="00BD405A">
              <w:t>Secteur d’activité : XXX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>PME conviviale en pleine croissance</w:t>
            </w:r>
          </w:p>
        </w:tc>
      </w:tr>
      <w:tr w:rsidR="00D65D94" w:rsidRPr="00BD405A" w:rsidTr="004519BA">
        <w:trPr>
          <w:trHeight w:val="359"/>
        </w:trPr>
        <w:tc>
          <w:tcPr>
            <w:tcW w:w="10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D2322B" w:rsidRDefault="00D65D94" w:rsidP="004519BA">
            <w:pPr>
              <w:pStyle w:val="0-TableauTexte"/>
              <w:rPr>
                <w:b/>
              </w:rPr>
            </w:pPr>
            <w:r w:rsidRPr="00D2322B">
              <w:rPr>
                <w:b/>
              </w:rPr>
              <w:t>Poste : assistant(e) de gestion</w:t>
            </w:r>
          </w:p>
        </w:tc>
      </w:tr>
      <w:tr w:rsidR="00D65D94" w:rsidRPr="00BD405A" w:rsidTr="004519BA">
        <w:trPr>
          <w:trHeight w:val="2421"/>
        </w:trPr>
        <w:tc>
          <w:tcPr>
            <w:tcW w:w="10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BD405A" w:rsidRDefault="00D65D94" w:rsidP="004519BA">
            <w:pPr>
              <w:pStyle w:val="0-TableauTexte"/>
            </w:pPr>
            <w:r w:rsidRPr="00BD405A">
              <w:t>CDD de 6 mois + CDI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>Assurer une bonne gestion de l’entreprise au quotidien :</w:t>
            </w:r>
            <w:r w:rsidRPr="00D2322B">
              <w:t xml:space="preserve"> administratif et marketing/communication</w:t>
            </w:r>
            <w:r w:rsidRPr="00D2322B">
              <w:rPr>
                <w:rStyle w:val="Appelnotedebasdep"/>
              </w:rPr>
              <w:footnoteReference w:id="1"/>
            </w:r>
            <w:r w:rsidRPr="00BD405A">
              <w:t>.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>Missions principales :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>– 40 % : gestion marketing/communication ;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>– 30 % : gestion administrative ;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>– 20 % : gestion clients/prospects ;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>– 10 % : gestion comptable.</w:t>
            </w:r>
          </w:p>
        </w:tc>
      </w:tr>
      <w:tr w:rsidR="00D65D94" w:rsidRPr="00BD405A" w:rsidTr="004519BA">
        <w:trPr>
          <w:trHeight w:val="229"/>
        </w:trPr>
        <w:tc>
          <w:tcPr>
            <w:tcW w:w="10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D2322B" w:rsidRDefault="00D65D94" w:rsidP="004519BA">
            <w:pPr>
              <w:pStyle w:val="0-TableauTexte"/>
              <w:rPr>
                <w:b/>
              </w:rPr>
            </w:pPr>
            <w:r w:rsidRPr="00D2322B">
              <w:rPr>
                <w:b/>
              </w:rPr>
              <w:t>Profil recherché : BTS AGPME ou équivalent</w:t>
            </w:r>
          </w:p>
        </w:tc>
      </w:tr>
      <w:tr w:rsidR="00D65D94" w:rsidRPr="00BD405A" w:rsidTr="004519BA">
        <w:trPr>
          <w:trHeight w:val="1212"/>
        </w:trPr>
        <w:tc>
          <w:tcPr>
            <w:tcW w:w="10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BD405A" w:rsidRDefault="00D65D94" w:rsidP="004519BA">
            <w:pPr>
              <w:pStyle w:val="0-TableauTexte"/>
            </w:pPr>
            <w:r w:rsidRPr="00BD405A">
              <w:t>Savoir :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>– maîtrise de l’informatique : Word, Excel, Outlook, Sage Compta ;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>– bases en comptabilité ;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>– bases en marketing/communication :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>– savoir comportemental : personne très organisée, rigoureuse, polyvalente et ayant un excellent relationnel.</w:t>
            </w:r>
          </w:p>
        </w:tc>
      </w:tr>
      <w:tr w:rsidR="00D65D94" w:rsidRPr="00BD405A" w:rsidTr="004519BA">
        <w:trPr>
          <w:trHeight w:val="384"/>
        </w:trPr>
        <w:tc>
          <w:tcPr>
            <w:tcW w:w="10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D2322B" w:rsidRDefault="00D65D94" w:rsidP="004519BA">
            <w:pPr>
              <w:pStyle w:val="0-TableauTexte"/>
              <w:rPr>
                <w:b/>
              </w:rPr>
            </w:pPr>
            <w:r w:rsidRPr="00D2322B">
              <w:rPr>
                <w:b/>
              </w:rPr>
              <w:t>Informations complémentaires</w:t>
            </w:r>
          </w:p>
        </w:tc>
      </w:tr>
      <w:tr w:rsidR="00D65D94" w:rsidRPr="00BD405A" w:rsidTr="004519BA">
        <w:trPr>
          <w:trHeight w:val="612"/>
        </w:trPr>
        <w:tc>
          <w:tcPr>
            <w:tcW w:w="10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BD405A" w:rsidRDefault="00D65D94" w:rsidP="004519BA">
            <w:pPr>
              <w:pStyle w:val="0-TableauTexte"/>
            </w:pPr>
            <w:r w:rsidRPr="00BD405A">
              <w:t>Poste principalement sédentaire, basé à Carrières-sur-Seine.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>Horaires : 35 heures/semaine : 9 h-12 h et 13 h-17 h avec une flexibilité possible (8 h-18 h).</w:t>
            </w:r>
          </w:p>
        </w:tc>
      </w:tr>
      <w:tr w:rsidR="00D65D94" w:rsidRPr="00BD405A" w:rsidTr="004519BA">
        <w:trPr>
          <w:trHeight w:val="349"/>
        </w:trPr>
        <w:tc>
          <w:tcPr>
            <w:tcW w:w="10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D2322B" w:rsidRDefault="00D65D94" w:rsidP="004519BA">
            <w:pPr>
              <w:pStyle w:val="0-TableauTexte"/>
              <w:rPr>
                <w:b/>
              </w:rPr>
            </w:pPr>
            <w:r w:rsidRPr="00D2322B">
              <w:rPr>
                <w:b/>
              </w:rPr>
              <w:t>Rémunération</w:t>
            </w:r>
          </w:p>
        </w:tc>
      </w:tr>
      <w:tr w:rsidR="00D65D94" w:rsidRPr="00BD405A" w:rsidTr="004519BA">
        <w:trPr>
          <w:trHeight w:val="900"/>
        </w:trPr>
        <w:tc>
          <w:tcPr>
            <w:tcW w:w="10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BD405A" w:rsidRDefault="00D65D94" w:rsidP="004519BA">
            <w:pPr>
              <w:pStyle w:val="0-TableauTexte"/>
            </w:pPr>
            <w:r w:rsidRPr="00BD405A">
              <w:t>CDD : 2 000 € brut mensuel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>CDI : 2 200 € brut mensuel de fixe + primes</w:t>
            </w:r>
          </w:p>
          <w:p w:rsidR="00D65D94" w:rsidRPr="00BD405A" w:rsidRDefault="00D65D94" w:rsidP="004519BA">
            <w:pPr>
              <w:pStyle w:val="0-TableauTexte"/>
            </w:pPr>
            <w:r w:rsidRPr="00BD405A">
              <w:t xml:space="preserve">Mutuelle + PEE </w:t>
            </w:r>
          </w:p>
        </w:tc>
      </w:tr>
      <w:tr w:rsidR="00D65D94" w:rsidRPr="00BD405A" w:rsidTr="004519BA">
        <w:trPr>
          <w:trHeight w:val="367"/>
        </w:trPr>
        <w:tc>
          <w:tcPr>
            <w:tcW w:w="10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D2322B" w:rsidRDefault="00D65D94" w:rsidP="004519BA">
            <w:pPr>
              <w:pStyle w:val="0-TableauTexte"/>
              <w:rPr>
                <w:b/>
              </w:rPr>
            </w:pPr>
            <w:r w:rsidRPr="00D2322B">
              <w:rPr>
                <w:b/>
              </w:rPr>
              <w:t>Perspectives d</w:t>
            </w:r>
            <w:r w:rsidRPr="00BD405A">
              <w:rPr>
                <w:b/>
              </w:rPr>
              <w:t>’</w:t>
            </w:r>
            <w:r w:rsidRPr="00D2322B">
              <w:rPr>
                <w:b/>
              </w:rPr>
              <w:t>évolution</w:t>
            </w:r>
          </w:p>
        </w:tc>
      </w:tr>
      <w:tr w:rsidR="00D65D94" w:rsidRPr="00BD405A" w:rsidTr="004519BA">
        <w:trPr>
          <w:trHeight w:val="415"/>
        </w:trPr>
        <w:tc>
          <w:tcPr>
            <w:tcW w:w="10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BD405A" w:rsidRDefault="00D65D94" w:rsidP="004519BA">
            <w:pPr>
              <w:pStyle w:val="0-TableauTexte"/>
            </w:pPr>
            <w:r w:rsidRPr="00BD405A">
              <w:t>Poste évolutif en termes d’autonomie, un autre poste d’assistant(e) sera créé courant 2018.</w:t>
            </w:r>
          </w:p>
        </w:tc>
      </w:tr>
      <w:tr w:rsidR="00D65D94" w:rsidRPr="00BD405A" w:rsidTr="004519BA">
        <w:trPr>
          <w:trHeight w:val="330"/>
        </w:trPr>
        <w:tc>
          <w:tcPr>
            <w:tcW w:w="10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D2322B" w:rsidRDefault="00D65D94" w:rsidP="004519BA">
            <w:pPr>
              <w:pStyle w:val="0-TableauTexte"/>
              <w:rPr>
                <w:b/>
              </w:rPr>
            </w:pPr>
            <w:r w:rsidRPr="00D2322B">
              <w:rPr>
                <w:b/>
              </w:rPr>
              <w:t>Recrutement</w:t>
            </w:r>
          </w:p>
        </w:tc>
      </w:tr>
      <w:tr w:rsidR="00D65D94" w:rsidRPr="00BD405A" w:rsidTr="004519BA">
        <w:trPr>
          <w:trHeight w:val="900"/>
        </w:trPr>
        <w:tc>
          <w:tcPr>
            <w:tcW w:w="10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5D94" w:rsidRPr="00BD405A" w:rsidRDefault="00D65D94" w:rsidP="004519BA">
            <w:pPr>
              <w:pStyle w:val="0-TableauTexte"/>
            </w:pPr>
            <w:r w:rsidRPr="00BD405A">
              <w:t>Date d’embauche prévue : 1</w:t>
            </w:r>
            <w:r w:rsidRPr="00BD405A">
              <w:rPr>
                <w:vertAlign w:val="superscript"/>
              </w:rPr>
              <w:t>er</w:t>
            </w:r>
            <w:r w:rsidRPr="00D2322B">
              <w:t> </w:t>
            </w:r>
            <w:r w:rsidRPr="00BD405A">
              <w:t>avril 2017</w:t>
            </w:r>
          </w:p>
          <w:p w:rsidR="00D65D94" w:rsidRPr="00D2322B" w:rsidRDefault="00D65D94" w:rsidP="004519BA">
            <w:pPr>
              <w:pStyle w:val="0-TableauTexte"/>
            </w:pPr>
            <w:r w:rsidRPr="00BD405A">
              <w:t xml:space="preserve">Envoyer sa candidature et sa lettre de motivation à XXX, par e-mail : </w:t>
            </w:r>
            <w:hyperlink r:id="rId6" w:history="1">
              <w:r w:rsidRPr="00D2322B">
                <w:t>xxx@xxx.com</w:t>
              </w:r>
            </w:hyperlink>
          </w:p>
          <w:p w:rsidR="00D65D94" w:rsidRPr="00D2322B" w:rsidRDefault="00D65D94" w:rsidP="004519BA">
            <w:pPr>
              <w:pStyle w:val="0-TableauTexte"/>
            </w:pPr>
            <w:r w:rsidRPr="00D2322B">
              <w:t>Entretien téléphonique</w:t>
            </w:r>
          </w:p>
          <w:p w:rsidR="00D65D94" w:rsidRPr="00D2322B" w:rsidRDefault="00D65D94" w:rsidP="004519BA">
            <w:pPr>
              <w:pStyle w:val="0-TableauTexte"/>
            </w:pPr>
            <w:r w:rsidRPr="00D2322B">
              <w:t xml:space="preserve">Entretien </w:t>
            </w:r>
            <w:r w:rsidRPr="00D2322B">
              <w:rPr>
                <w:i/>
              </w:rPr>
              <w:t>de visu</w:t>
            </w:r>
            <w:r w:rsidRPr="00D2322B">
              <w:t xml:space="preserve"> fin mars</w:t>
            </w: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D94" w:rsidRDefault="00D65D94" w:rsidP="00D65D94">
      <w:r>
        <w:separator/>
      </w:r>
    </w:p>
  </w:endnote>
  <w:endnote w:type="continuationSeparator" w:id="0">
    <w:p w:rsidR="00D65D94" w:rsidRDefault="00D65D94" w:rsidP="00D65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D94" w:rsidRDefault="00D65D94" w:rsidP="00D65D94">
      <w:r>
        <w:separator/>
      </w:r>
    </w:p>
  </w:footnote>
  <w:footnote w:type="continuationSeparator" w:id="0">
    <w:p w:rsidR="00D65D94" w:rsidRDefault="00D65D94" w:rsidP="00D65D94">
      <w:r>
        <w:continuationSeparator/>
      </w:r>
    </w:p>
  </w:footnote>
  <w:footnote w:id="1">
    <w:p w:rsidR="00D65D94" w:rsidRPr="00D2322B" w:rsidRDefault="00D65D94" w:rsidP="00D65D94">
      <w:pPr>
        <w:pStyle w:val="0-Notebasdepage"/>
        <w:rPr>
          <w:rStyle w:val="0-TexteCourantCar"/>
        </w:rPr>
      </w:pPr>
      <w:r w:rsidRPr="00B57BC0">
        <w:rPr>
          <w:rStyle w:val="Appelnotedebasdep"/>
        </w:rPr>
        <w:footnoteRef/>
      </w:r>
      <w:r w:rsidRPr="00B57BC0">
        <w:t xml:space="preserve"> </w:t>
      </w:r>
      <w:r w:rsidRPr="00CF0F6C">
        <w:t xml:space="preserve">Cette phrase est la </w:t>
      </w:r>
      <w:proofErr w:type="spellStart"/>
      <w:r w:rsidRPr="00CF0F6C">
        <w:rPr>
          <w:i/>
        </w:rPr>
        <w:t>baseline</w:t>
      </w:r>
      <w:proofErr w:type="spellEnd"/>
      <w:r w:rsidRPr="00CF0F6C">
        <w:t> reprise sur la raison d’être dans la fiche de poste.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94"/>
    <w:rsid w:val="00612BEA"/>
    <w:rsid w:val="008A5C84"/>
    <w:rsid w:val="008D106F"/>
    <w:rsid w:val="009B1D53"/>
    <w:rsid w:val="00D65D94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FFA12-C3DB-47B1-ACEF-A11B99C0D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unhideWhenUsed/>
    <w:rsid w:val="00D65D94"/>
    <w:rPr>
      <w:vertAlign w:val="superscript"/>
    </w:rPr>
  </w:style>
  <w:style w:type="paragraph" w:customStyle="1" w:styleId="0-TexteCourant">
    <w:name w:val="0-TexteCourant"/>
    <w:link w:val="0-TexteCourantCar"/>
    <w:rsid w:val="00D65D9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0-TexteCourantCar">
    <w:name w:val="0-TexteCourant Car"/>
    <w:link w:val="0-TexteCourant"/>
    <w:rsid w:val="00D65D94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0-TableauTtire">
    <w:name w:val="0-TableauTêtière"/>
    <w:basedOn w:val="0-TexteCourant"/>
    <w:qFormat/>
    <w:rsid w:val="00D65D94"/>
    <w:pPr>
      <w:jc w:val="center"/>
    </w:pPr>
    <w:rPr>
      <w:b/>
      <w:sz w:val="20"/>
    </w:rPr>
  </w:style>
  <w:style w:type="paragraph" w:customStyle="1" w:styleId="0-TableauTexte">
    <w:name w:val="0-TableauTexte"/>
    <w:basedOn w:val="0-TexteCourant"/>
    <w:qFormat/>
    <w:rsid w:val="00D65D94"/>
    <w:rPr>
      <w:sz w:val="20"/>
    </w:rPr>
  </w:style>
  <w:style w:type="paragraph" w:customStyle="1" w:styleId="0-Notebasdepage">
    <w:name w:val="0-Note bas de page"/>
    <w:basedOn w:val="Notedebasdepage"/>
    <w:qFormat/>
    <w:rsid w:val="00D65D94"/>
    <w:pPr>
      <w:spacing w:before="100"/>
      <w:ind w:left="142" w:hanging="142"/>
      <w:jc w:val="both"/>
    </w:pPr>
    <w:rPr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65D94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5D94"/>
    <w:rPr>
      <w:rFonts w:ascii="Times New Roman" w:eastAsia="Times New Roman" w:hAnsi="Times New Roman" w:cs="Times New Roman"/>
      <w:sz w:val="20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xx@xxx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2016-10-07T08:14:00Z</dcterms:created>
  <dcterms:modified xsi:type="dcterms:W3CDTF">2016-10-07T08:15:00Z</dcterms:modified>
</cp:coreProperties>
</file>